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9F" w:rsidRDefault="00D86521" w:rsidP="00563038">
      <w:pPr>
        <w:ind w:hanging="714"/>
        <w:rPr>
          <w:rFonts w:ascii="Arial" w:hAnsi="Arial" w:cs="Arial"/>
          <w:sz w:val="22"/>
          <w:szCs w:val="22"/>
        </w:rPr>
      </w:pPr>
      <w:r w:rsidRPr="00D86521">
        <w:rPr>
          <w:rFonts w:ascii="Arial" w:hAnsi="Arial" w:cs="Arial"/>
          <w:sz w:val="22"/>
          <w:szCs w:val="22"/>
        </w:rPr>
        <w:t xml:space="preserve">   </w:t>
      </w:r>
    </w:p>
    <w:p w:rsidR="00D3409F" w:rsidRDefault="00D3409F" w:rsidP="00563038">
      <w:pPr>
        <w:ind w:hanging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 wp14:anchorId="4E2CA900" wp14:editId="225C541F">
            <wp:extent cx="1070919" cy="1070919"/>
            <wp:effectExtent l="0" t="0" r="0" b="0"/>
            <wp:docPr id="1" name="Slika 1" descr="C:\Users\Tajništvo\AppData\Local\Microsoft\Windows\INetCache\Content.Word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jništvo\AppData\Local\Microsoft\Windows\INetCache\Content.Word\Logo š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68" cy="109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1" w:rsidRPr="00D86521" w:rsidRDefault="00D3409F" w:rsidP="00D3409F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6521" w:rsidRPr="00D86521">
        <w:rPr>
          <w:rFonts w:ascii="Arial" w:hAnsi="Arial" w:cs="Arial"/>
          <w:sz w:val="22"/>
          <w:szCs w:val="22"/>
        </w:rPr>
        <w:t>REPUBLIKA HRVATSKA</w:t>
      </w:r>
    </w:p>
    <w:p w:rsidR="00D97DAF" w:rsidRPr="00D86521" w:rsidRDefault="00563038" w:rsidP="00D3409F">
      <w:pPr>
        <w:spacing w:before="0" w:after="0"/>
        <w:ind w:hanging="714"/>
        <w:rPr>
          <w:rFonts w:ascii="Arial" w:hAnsi="Arial" w:cs="Arial"/>
          <w:sz w:val="22"/>
          <w:szCs w:val="22"/>
        </w:rPr>
      </w:pPr>
      <w:r w:rsidRPr="00D86521">
        <w:rPr>
          <w:rFonts w:ascii="Arial" w:hAnsi="Arial" w:cs="Arial"/>
          <w:sz w:val="22"/>
          <w:szCs w:val="22"/>
        </w:rPr>
        <w:t>OSNOVNA ŠKOLA</w:t>
      </w:r>
      <w:r w:rsidR="00D86521" w:rsidRPr="00D86521">
        <w:rPr>
          <w:rFonts w:ascii="Arial" w:hAnsi="Arial" w:cs="Arial"/>
          <w:sz w:val="22"/>
          <w:szCs w:val="22"/>
        </w:rPr>
        <w:t xml:space="preserve"> MITNICA</w:t>
      </w:r>
    </w:p>
    <w:p w:rsidR="00D3409F" w:rsidRDefault="00D3409F" w:rsidP="00D3409F">
      <w:pPr>
        <w:spacing w:before="0" w:after="0"/>
        <w:ind w:hanging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86521" w:rsidRPr="00D86521">
        <w:rPr>
          <w:rFonts w:ascii="Arial" w:hAnsi="Arial" w:cs="Arial"/>
          <w:sz w:val="22"/>
          <w:szCs w:val="22"/>
        </w:rPr>
        <w:t>V U K O V A R</w:t>
      </w:r>
    </w:p>
    <w:p w:rsidR="00D3409F" w:rsidRPr="00D86521" w:rsidRDefault="00D3409F" w:rsidP="00D3409F">
      <w:pPr>
        <w:spacing w:before="0" w:after="0"/>
        <w:ind w:hanging="714"/>
        <w:rPr>
          <w:rFonts w:ascii="Arial" w:hAnsi="Arial" w:cs="Arial"/>
          <w:sz w:val="22"/>
          <w:szCs w:val="22"/>
        </w:rPr>
      </w:pPr>
    </w:p>
    <w:p w:rsidR="00563038" w:rsidRPr="00D86521" w:rsidRDefault="00563038" w:rsidP="00D3409F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86521">
        <w:rPr>
          <w:rFonts w:ascii="Arial" w:hAnsi="Arial" w:cs="Arial"/>
          <w:sz w:val="22"/>
          <w:szCs w:val="22"/>
        </w:rPr>
        <w:t>KLASA:</w:t>
      </w:r>
      <w:r w:rsidR="00D86521" w:rsidRPr="00D86521">
        <w:rPr>
          <w:rFonts w:ascii="Arial" w:hAnsi="Arial" w:cs="Arial"/>
          <w:sz w:val="22"/>
          <w:szCs w:val="22"/>
        </w:rPr>
        <w:t xml:space="preserve"> 009-01/</w:t>
      </w:r>
      <w:r w:rsidR="00D3409F">
        <w:rPr>
          <w:rFonts w:ascii="Arial" w:hAnsi="Arial" w:cs="Arial"/>
          <w:sz w:val="22"/>
          <w:szCs w:val="22"/>
        </w:rPr>
        <w:t>20</w:t>
      </w:r>
      <w:r w:rsidR="00D86521" w:rsidRPr="00D86521">
        <w:rPr>
          <w:rFonts w:ascii="Arial" w:hAnsi="Arial" w:cs="Arial"/>
          <w:sz w:val="22"/>
          <w:szCs w:val="22"/>
        </w:rPr>
        <w:t>-01/</w:t>
      </w:r>
      <w:r w:rsidR="00D3409F">
        <w:rPr>
          <w:rFonts w:ascii="Arial" w:hAnsi="Arial" w:cs="Arial"/>
          <w:sz w:val="22"/>
          <w:szCs w:val="22"/>
        </w:rPr>
        <w:t>24</w:t>
      </w:r>
    </w:p>
    <w:p w:rsidR="00563038" w:rsidRPr="00D86521" w:rsidRDefault="00563038" w:rsidP="00D3409F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86521">
        <w:rPr>
          <w:rFonts w:ascii="Arial" w:hAnsi="Arial" w:cs="Arial"/>
          <w:sz w:val="22"/>
          <w:szCs w:val="22"/>
        </w:rPr>
        <w:t>URBOJ:</w:t>
      </w:r>
      <w:r w:rsidR="00D3409F">
        <w:rPr>
          <w:rFonts w:ascii="Arial" w:hAnsi="Arial" w:cs="Arial"/>
          <w:sz w:val="22"/>
          <w:szCs w:val="22"/>
        </w:rPr>
        <w:t xml:space="preserve"> 2188-106-01-20</w:t>
      </w:r>
      <w:r w:rsidR="00D86521" w:rsidRPr="00D86521">
        <w:rPr>
          <w:rFonts w:ascii="Arial" w:hAnsi="Arial" w:cs="Arial"/>
          <w:sz w:val="22"/>
          <w:szCs w:val="22"/>
        </w:rPr>
        <w:t>-01</w:t>
      </w:r>
    </w:p>
    <w:p w:rsidR="00BE6650" w:rsidRPr="00D86521" w:rsidRDefault="00D86521" w:rsidP="00D3409F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86521">
        <w:rPr>
          <w:rFonts w:ascii="Arial" w:hAnsi="Arial" w:cs="Arial"/>
          <w:sz w:val="22"/>
          <w:szCs w:val="22"/>
        </w:rPr>
        <w:t xml:space="preserve">U Vukovaru, </w:t>
      </w:r>
      <w:r w:rsidR="00D3409F">
        <w:rPr>
          <w:rFonts w:ascii="Arial" w:hAnsi="Arial" w:cs="Arial"/>
          <w:sz w:val="22"/>
          <w:szCs w:val="22"/>
        </w:rPr>
        <w:t>09</w:t>
      </w:r>
      <w:r w:rsidRPr="00D86521">
        <w:rPr>
          <w:rFonts w:ascii="Arial" w:hAnsi="Arial" w:cs="Arial"/>
          <w:sz w:val="22"/>
          <w:szCs w:val="22"/>
        </w:rPr>
        <w:t>.</w:t>
      </w:r>
      <w:r w:rsidR="00D3409F">
        <w:rPr>
          <w:rFonts w:ascii="Arial" w:hAnsi="Arial" w:cs="Arial"/>
          <w:sz w:val="22"/>
          <w:szCs w:val="22"/>
        </w:rPr>
        <w:t>11</w:t>
      </w:r>
      <w:r w:rsidRPr="00D86521">
        <w:rPr>
          <w:rFonts w:ascii="Arial" w:hAnsi="Arial" w:cs="Arial"/>
          <w:sz w:val="22"/>
          <w:szCs w:val="22"/>
        </w:rPr>
        <w:t>.20</w:t>
      </w:r>
      <w:r w:rsidR="00D3409F">
        <w:rPr>
          <w:rFonts w:ascii="Arial" w:hAnsi="Arial" w:cs="Arial"/>
          <w:sz w:val="22"/>
          <w:szCs w:val="22"/>
        </w:rPr>
        <w:t>20</w:t>
      </w:r>
      <w:r w:rsidRPr="00D86521">
        <w:rPr>
          <w:rFonts w:ascii="Arial" w:hAnsi="Arial" w:cs="Arial"/>
          <w:sz w:val="22"/>
          <w:szCs w:val="22"/>
        </w:rPr>
        <w:t>.</w:t>
      </w:r>
    </w:p>
    <w:p w:rsidR="00563038" w:rsidRPr="00D86521" w:rsidRDefault="00563038" w:rsidP="00563038">
      <w:pPr>
        <w:ind w:left="0" w:firstLine="0"/>
      </w:pPr>
      <w:r w:rsidRPr="00D86521">
        <w:t xml:space="preserve">    </w:t>
      </w:r>
    </w:p>
    <w:p w:rsidR="00563038" w:rsidRPr="00D86521" w:rsidRDefault="00563038" w:rsidP="00563038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D86521">
        <w:rPr>
          <w:rFonts w:ascii="Arial" w:hAnsi="Arial" w:cs="Arial"/>
          <w:sz w:val="22"/>
          <w:szCs w:val="22"/>
        </w:rPr>
        <w:t xml:space="preserve">Sukladno članku </w:t>
      </w:r>
      <w:r w:rsidR="00D86521" w:rsidRPr="00D86521">
        <w:rPr>
          <w:rFonts w:ascii="Arial" w:hAnsi="Arial" w:cs="Arial"/>
          <w:sz w:val="22"/>
          <w:szCs w:val="22"/>
        </w:rPr>
        <w:t>72.</w:t>
      </w:r>
      <w:r w:rsidR="00804075" w:rsidRPr="00D86521">
        <w:rPr>
          <w:rFonts w:ascii="Arial" w:hAnsi="Arial" w:cs="Arial"/>
          <w:sz w:val="22"/>
          <w:szCs w:val="22"/>
        </w:rPr>
        <w:t xml:space="preserve"> Statuta Osnovne škole</w:t>
      </w:r>
      <w:r w:rsidR="00D86521" w:rsidRPr="00D86521">
        <w:rPr>
          <w:rFonts w:ascii="Arial" w:hAnsi="Arial" w:cs="Arial"/>
          <w:sz w:val="22"/>
          <w:szCs w:val="22"/>
        </w:rPr>
        <w:t xml:space="preserve"> Mitnica, Vukovar</w:t>
      </w:r>
      <w:r w:rsidR="00804075" w:rsidRPr="00D86521">
        <w:rPr>
          <w:rFonts w:ascii="Arial" w:hAnsi="Arial" w:cs="Arial"/>
          <w:sz w:val="22"/>
          <w:szCs w:val="22"/>
        </w:rPr>
        <w:t xml:space="preserve">, ravnateljica </w:t>
      </w:r>
      <w:r w:rsidR="00D3409F">
        <w:rPr>
          <w:rFonts w:ascii="Arial" w:hAnsi="Arial" w:cs="Arial"/>
          <w:sz w:val="22"/>
          <w:szCs w:val="22"/>
        </w:rPr>
        <w:t xml:space="preserve">Dubravka Lemac </w:t>
      </w:r>
      <w:r w:rsidRPr="00D86521">
        <w:rPr>
          <w:rFonts w:ascii="Arial" w:hAnsi="Arial" w:cs="Arial"/>
          <w:sz w:val="22"/>
          <w:szCs w:val="22"/>
        </w:rPr>
        <w:t>donosi</w:t>
      </w:r>
      <w:r w:rsidR="00D86521" w:rsidRPr="00D86521">
        <w:rPr>
          <w:rFonts w:ascii="Arial" w:hAnsi="Arial" w:cs="Arial"/>
          <w:sz w:val="22"/>
          <w:szCs w:val="22"/>
        </w:rPr>
        <w:t>:</w:t>
      </w:r>
    </w:p>
    <w:p w:rsidR="00563038" w:rsidRPr="00D86521" w:rsidRDefault="00563038" w:rsidP="00563038">
      <w:pPr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BE6650" w:rsidRPr="00D3409F" w:rsidRDefault="00804075" w:rsidP="00563038">
      <w:pPr>
        <w:ind w:left="0" w:firstLine="0"/>
        <w:jc w:val="center"/>
        <w:rPr>
          <w:rFonts w:ascii="Arial" w:hAnsi="Arial" w:cs="Arial"/>
          <w:b/>
        </w:rPr>
      </w:pPr>
      <w:r w:rsidRPr="00D3409F">
        <w:rPr>
          <w:rFonts w:ascii="Arial" w:hAnsi="Arial" w:cs="Arial"/>
          <w:b/>
        </w:rPr>
        <w:t>ODLUKU O  OSOBAMA ODGOVORNIM ZA OBRADU OSOBNIH PODATAKA U OSNOVNOJ ŠKOLI</w:t>
      </w:r>
      <w:r w:rsidR="00D86521" w:rsidRPr="00D3409F">
        <w:rPr>
          <w:rFonts w:ascii="Arial" w:hAnsi="Arial" w:cs="Arial"/>
          <w:b/>
        </w:rPr>
        <w:t xml:space="preserve"> MITNICA, VUKOVAR </w:t>
      </w:r>
    </w:p>
    <w:p w:rsidR="00D86521" w:rsidRPr="00804075" w:rsidRDefault="00D86521" w:rsidP="00563038">
      <w:pPr>
        <w:ind w:left="0" w:firstLine="0"/>
        <w:jc w:val="center"/>
        <w:rPr>
          <w:b/>
        </w:rPr>
      </w:pPr>
    </w:p>
    <w:p w:rsidR="00804075" w:rsidRPr="00D86521" w:rsidRDefault="00804075" w:rsidP="00804075">
      <w:pPr>
        <w:pStyle w:val="StandardWeb"/>
        <w:jc w:val="center"/>
        <w:rPr>
          <w:rFonts w:ascii="Arial" w:hAnsi="Arial" w:cs="Arial"/>
          <w:sz w:val="22"/>
          <w:szCs w:val="22"/>
        </w:rPr>
      </w:pPr>
      <w:proofErr w:type="spellStart"/>
      <w:r w:rsidRPr="00D86521">
        <w:rPr>
          <w:rFonts w:ascii="Arial" w:hAnsi="Arial" w:cs="Arial"/>
          <w:sz w:val="22"/>
          <w:szCs w:val="22"/>
        </w:rPr>
        <w:t>Članak</w:t>
      </w:r>
      <w:proofErr w:type="spellEnd"/>
      <w:r w:rsidRPr="00D86521">
        <w:rPr>
          <w:rFonts w:ascii="Arial" w:hAnsi="Arial" w:cs="Arial"/>
          <w:sz w:val="22"/>
          <w:szCs w:val="22"/>
        </w:rPr>
        <w:t xml:space="preserve"> 1. </w:t>
      </w:r>
    </w:p>
    <w:p w:rsidR="00804075" w:rsidRPr="00804075" w:rsidRDefault="00804075" w:rsidP="0080407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 xml:space="preserve">U </w:t>
      </w:r>
      <w:proofErr w:type="spellStart"/>
      <w:r w:rsidRPr="00804075">
        <w:rPr>
          <w:rFonts w:ascii="Arial" w:hAnsi="Arial" w:cs="Arial"/>
          <w:sz w:val="22"/>
          <w:szCs w:val="22"/>
        </w:rPr>
        <w:t>Osnovnoj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školi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r w:rsidR="00D86521">
        <w:rPr>
          <w:rFonts w:ascii="Arial" w:hAnsi="Arial" w:cs="Arial"/>
          <w:sz w:val="22"/>
          <w:szCs w:val="22"/>
        </w:rPr>
        <w:t>Mitnica, Vukovar</w:t>
      </w:r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vrši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04075">
        <w:rPr>
          <w:rFonts w:ascii="Arial" w:hAnsi="Arial" w:cs="Arial"/>
          <w:sz w:val="22"/>
          <w:szCs w:val="22"/>
        </w:rPr>
        <w:t>obrada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slijedećih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osobnih podataka:</w:t>
      </w:r>
    </w:p>
    <w:p w:rsidR="00804075" w:rsidRPr="00804075" w:rsidRDefault="00804075" w:rsidP="00804075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zdravstvenom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stanju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04075">
        <w:rPr>
          <w:rFonts w:ascii="Arial" w:hAnsi="Arial" w:cs="Arial"/>
          <w:sz w:val="22"/>
          <w:szCs w:val="22"/>
        </w:rPr>
        <w:t>posebnim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potrebama-primj</w:t>
      </w:r>
      <w:r w:rsidR="00D3409F">
        <w:rPr>
          <w:rFonts w:ascii="Arial" w:hAnsi="Arial" w:cs="Arial"/>
          <w:sz w:val="22"/>
          <w:szCs w:val="22"/>
        </w:rPr>
        <w:t>e</w:t>
      </w:r>
      <w:r w:rsidRPr="00804075">
        <w:rPr>
          <w:rFonts w:ascii="Arial" w:hAnsi="Arial" w:cs="Arial"/>
          <w:sz w:val="22"/>
          <w:szCs w:val="22"/>
        </w:rPr>
        <w:t>reni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oblik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školovanja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članovima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tijela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upravljanja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školskog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odbora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kandidata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koji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natječajnom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postupku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zasnivanje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odnosa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vanjskih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suradnika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na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stručnom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usavršavanju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rad bez </w:t>
      </w:r>
      <w:proofErr w:type="spellStart"/>
      <w:r w:rsidRPr="00804075">
        <w:rPr>
          <w:rFonts w:ascii="Arial" w:hAnsi="Arial" w:cs="Arial"/>
          <w:sz w:val="22"/>
          <w:szCs w:val="22"/>
        </w:rPr>
        <w:t>zasnivanja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odnosa</w:t>
      </w:r>
      <w:proofErr w:type="spellEnd"/>
    </w:p>
    <w:p w:rsidR="00804075" w:rsidRPr="00804075" w:rsidRDefault="00D86521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Osobni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pomoćnika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nastavi</w:t>
      </w:r>
      <w:proofErr w:type="spellEnd"/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2.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</w:r>
      <w:proofErr w:type="spellStart"/>
      <w:r w:rsidRPr="00804075">
        <w:rPr>
          <w:rFonts w:ascii="Arial" w:hAnsi="Arial" w:cs="Arial"/>
          <w:sz w:val="22"/>
          <w:szCs w:val="22"/>
        </w:rPr>
        <w:t>Osobama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odgovornim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obradu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imenuju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se: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D3409F" w:rsidP="00D86521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ANITA VUKAS</w:t>
      </w:r>
      <w:r w:rsidR="00D865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mjestu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tajnika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Škole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odgovornom osobom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6521">
        <w:rPr>
          <w:rFonts w:ascii="Arial" w:hAnsi="Arial" w:cs="Arial"/>
          <w:sz w:val="22"/>
          <w:szCs w:val="22"/>
        </w:rPr>
        <w:t>osobnih</w:t>
      </w:r>
      <w:proofErr w:type="spellEnd"/>
      <w:r w:rsidR="00D86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521">
        <w:rPr>
          <w:rFonts w:ascii="Arial" w:hAnsi="Arial" w:cs="Arial"/>
          <w:sz w:val="22"/>
          <w:szCs w:val="22"/>
        </w:rPr>
        <w:t>podataka</w:t>
      </w:r>
      <w:proofErr w:type="spellEnd"/>
      <w:r w:rsidR="00D86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521">
        <w:rPr>
          <w:rFonts w:ascii="Arial" w:hAnsi="Arial" w:cs="Arial"/>
          <w:sz w:val="22"/>
          <w:szCs w:val="22"/>
        </w:rPr>
        <w:t>učenika</w:t>
      </w:r>
      <w:proofErr w:type="spellEnd"/>
      <w:r w:rsidR="00D865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članovima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tijela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upravljanja-Školskog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odbora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kandidatima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koji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natječajnom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postupku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zasnivanje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odnosa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pomoćnika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nastavi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804075" w:rsidRPr="00804075" w:rsidRDefault="00D86521" w:rsidP="00D86521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NEVENKA ĐUMIĆ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</w:t>
      </w:r>
      <w:r w:rsidR="00D3409F">
        <w:rPr>
          <w:rFonts w:ascii="Arial" w:hAnsi="Arial" w:cs="Arial"/>
          <w:sz w:val="22"/>
          <w:szCs w:val="22"/>
        </w:rPr>
        <w:t>je</w:t>
      </w:r>
      <w:r w:rsidR="00804075" w:rsidRPr="00804075">
        <w:rPr>
          <w:rFonts w:ascii="Arial" w:hAnsi="Arial" w:cs="Arial"/>
          <w:sz w:val="22"/>
          <w:szCs w:val="22"/>
        </w:rPr>
        <w:t>stu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voditelja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računovodstva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imenuje se odgovornom osobom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ve</w:t>
      </w:r>
      <w:r w:rsidR="0027390D">
        <w:rPr>
          <w:rFonts w:ascii="Arial" w:hAnsi="Arial" w:cs="Arial"/>
          <w:sz w:val="22"/>
          <w:szCs w:val="22"/>
        </w:rPr>
        <w:t>zani</w:t>
      </w:r>
      <w:proofErr w:type="spellEnd"/>
      <w:r w:rsidR="002739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90D">
        <w:rPr>
          <w:rFonts w:ascii="Arial" w:hAnsi="Arial" w:cs="Arial"/>
          <w:sz w:val="22"/>
          <w:szCs w:val="22"/>
        </w:rPr>
        <w:t>za</w:t>
      </w:r>
      <w:proofErr w:type="spellEnd"/>
      <w:r w:rsidR="002739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90D">
        <w:rPr>
          <w:rFonts w:ascii="Arial" w:hAnsi="Arial" w:cs="Arial"/>
          <w:sz w:val="22"/>
          <w:szCs w:val="22"/>
        </w:rPr>
        <w:t>obračun</w:t>
      </w:r>
      <w:proofErr w:type="spellEnd"/>
      <w:r w:rsidR="002739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90D">
        <w:rPr>
          <w:rFonts w:ascii="Arial" w:hAnsi="Arial" w:cs="Arial"/>
          <w:sz w:val="22"/>
          <w:szCs w:val="22"/>
        </w:rPr>
        <w:t>plaće</w:t>
      </w:r>
      <w:proofErr w:type="spellEnd"/>
      <w:r w:rsidR="0027390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7390D">
        <w:rPr>
          <w:rFonts w:ascii="Arial" w:hAnsi="Arial" w:cs="Arial"/>
          <w:sz w:val="22"/>
          <w:szCs w:val="22"/>
        </w:rPr>
        <w:t>podaci</w:t>
      </w:r>
      <w:proofErr w:type="spellEnd"/>
      <w:r w:rsidR="0027390D">
        <w:rPr>
          <w:rFonts w:ascii="Arial" w:hAnsi="Arial" w:cs="Arial"/>
          <w:sz w:val="22"/>
          <w:szCs w:val="22"/>
        </w:rPr>
        <w:t xml:space="preserve"> o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plaći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bolovanju</w:t>
      </w:r>
      <w:proofErr w:type="spellEnd"/>
      <w:proofErr w:type="gramStart"/>
      <w:r w:rsidR="00804075" w:rsidRPr="00804075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obustava</w:t>
      </w:r>
      <w:proofErr w:type="spellEnd"/>
      <w:proofErr w:type="gram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plaći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podaci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računima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drugi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podaci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radnicima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osobnih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podataka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Default="00D3409F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ANDRIJANA MILIČEVIĆ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</w:t>
      </w:r>
      <w:r w:rsidR="0027390D">
        <w:rPr>
          <w:rFonts w:ascii="Arial" w:hAnsi="Arial" w:cs="Arial"/>
          <w:sz w:val="22"/>
          <w:szCs w:val="22"/>
        </w:rPr>
        <w:t>a</w:t>
      </w:r>
      <w:proofErr w:type="spellEnd"/>
      <w:r w:rsidR="0027390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mjestu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stručnog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suradnika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90D">
        <w:rPr>
          <w:rFonts w:ascii="Arial" w:hAnsi="Arial" w:cs="Arial"/>
          <w:sz w:val="22"/>
          <w:szCs w:val="22"/>
        </w:rPr>
        <w:t>pedagoga</w:t>
      </w:r>
      <w:proofErr w:type="spellEnd"/>
      <w:r w:rsidR="002739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90D">
        <w:rPr>
          <w:rFonts w:ascii="Arial" w:hAnsi="Arial" w:cs="Arial"/>
          <w:sz w:val="22"/>
          <w:szCs w:val="22"/>
        </w:rPr>
        <w:t>Škole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odgovornom osobom za obradu osobnih podataka učenika Škole</w:t>
      </w:r>
      <w:r w:rsidR="0027390D">
        <w:rPr>
          <w:rFonts w:ascii="Arial" w:hAnsi="Arial" w:cs="Arial"/>
          <w:sz w:val="22"/>
          <w:szCs w:val="22"/>
        </w:rPr>
        <w:t>.</w:t>
      </w:r>
    </w:p>
    <w:p w:rsidR="0027390D" w:rsidRDefault="0027390D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D3409F" w:rsidRDefault="00D3409F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D3409F" w:rsidRDefault="00D3409F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D3409F" w:rsidRDefault="00D3409F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D3409F" w:rsidRDefault="00D3409F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D3409F" w:rsidRDefault="00D3409F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D3409F" w:rsidRDefault="00D3409F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D3409F" w:rsidRDefault="00D3409F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D3409F" w:rsidRPr="00804075" w:rsidRDefault="00D3409F" w:rsidP="0027390D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804075" w:rsidRPr="00804075" w:rsidRDefault="00D86521" w:rsidP="00D86521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BILANDŽIJA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804075" w:rsidRPr="00804075">
        <w:rPr>
          <w:rFonts w:ascii="Arial" w:hAnsi="Arial" w:cs="Arial"/>
          <w:sz w:val="22"/>
          <w:szCs w:val="22"/>
        </w:rPr>
        <w:t xml:space="preserve"> radnom mjestu</w:t>
      </w:r>
      <w:r>
        <w:rPr>
          <w:rFonts w:ascii="Arial" w:hAnsi="Arial" w:cs="Arial"/>
          <w:sz w:val="22"/>
          <w:szCs w:val="22"/>
        </w:rPr>
        <w:t xml:space="preserve"> </w:t>
      </w:r>
      <w:r w:rsidR="0027390D">
        <w:rPr>
          <w:rFonts w:ascii="Arial" w:hAnsi="Arial" w:cs="Arial"/>
          <w:sz w:val="22"/>
          <w:szCs w:val="22"/>
        </w:rPr>
        <w:t xml:space="preserve">stručnog suradnika </w:t>
      </w:r>
      <w:r>
        <w:rPr>
          <w:rFonts w:ascii="Arial" w:hAnsi="Arial" w:cs="Arial"/>
          <w:sz w:val="22"/>
          <w:szCs w:val="22"/>
        </w:rPr>
        <w:t>psihologa Škole</w:t>
      </w:r>
      <w:r w:rsidR="00804075" w:rsidRPr="00804075">
        <w:rPr>
          <w:rFonts w:ascii="Arial" w:hAnsi="Arial" w:cs="Arial"/>
          <w:sz w:val="22"/>
          <w:szCs w:val="22"/>
        </w:rPr>
        <w:t xml:space="preserve"> imenuje se odgovornom osobom za obradu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09F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učeni</w:t>
      </w:r>
      <w:r>
        <w:rPr>
          <w:rFonts w:ascii="Arial" w:hAnsi="Arial" w:cs="Arial"/>
          <w:sz w:val="22"/>
          <w:szCs w:val="22"/>
        </w:rPr>
        <w:t>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 posebnim potrebama-primjereni oblik školovanja.</w:t>
      </w:r>
    </w:p>
    <w:p w:rsidR="00804075" w:rsidRPr="00804075" w:rsidRDefault="0027390D" w:rsidP="0027390D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804075" w:rsidRPr="00804075">
        <w:rPr>
          <w:rFonts w:ascii="Arial" w:hAnsi="Arial" w:cs="Arial"/>
          <w:sz w:val="22"/>
          <w:szCs w:val="22"/>
        </w:rPr>
        <w:t>čitelji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razredne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predmetne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nastave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koji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prikupljanju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</w:t>
      </w:r>
      <w:r w:rsidR="00D3409F">
        <w:rPr>
          <w:rFonts w:ascii="Arial" w:hAnsi="Arial" w:cs="Arial"/>
          <w:sz w:val="22"/>
          <w:szCs w:val="22"/>
        </w:rPr>
        <w:t>a</w:t>
      </w:r>
      <w:r w:rsidR="00804075" w:rsidRPr="00804075">
        <w:rPr>
          <w:rFonts w:ascii="Arial" w:hAnsi="Arial" w:cs="Arial"/>
          <w:sz w:val="22"/>
          <w:szCs w:val="22"/>
        </w:rPr>
        <w:t>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odgovornim osobama za obradu osobnih podataka učenika koje unose </w:t>
      </w:r>
      <w:r>
        <w:rPr>
          <w:rFonts w:ascii="Arial" w:hAnsi="Arial" w:cs="Arial"/>
          <w:sz w:val="22"/>
          <w:szCs w:val="22"/>
        </w:rPr>
        <w:t xml:space="preserve">u matične </w:t>
      </w:r>
      <w:proofErr w:type="spellStart"/>
      <w:r>
        <w:rPr>
          <w:rFonts w:ascii="Arial" w:hAnsi="Arial" w:cs="Arial"/>
          <w:sz w:val="22"/>
          <w:szCs w:val="22"/>
        </w:rPr>
        <w:t>knjige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04075" w:rsidRPr="00804075">
        <w:rPr>
          <w:rFonts w:ascii="Arial" w:hAnsi="Arial" w:cs="Arial"/>
          <w:sz w:val="22"/>
          <w:szCs w:val="22"/>
        </w:rPr>
        <w:t>e-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matice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804075" w:rsidRPr="00804075">
        <w:rPr>
          <w:rFonts w:ascii="Arial" w:hAnsi="Arial" w:cs="Arial"/>
          <w:sz w:val="22"/>
          <w:szCs w:val="22"/>
        </w:rPr>
        <w:t>ini</w:t>
      </w:r>
      <w:r>
        <w:rPr>
          <w:rFonts w:ascii="Arial" w:hAnsi="Arial" w:cs="Arial"/>
          <w:sz w:val="22"/>
          <w:szCs w:val="22"/>
        </w:rPr>
        <w:t>starstva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obrazovanja</w:t>
      </w:r>
      <w:proofErr w:type="spellEnd"/>
      <w:r>
        <w:rPr>
          <w:rFonts w:ascii="Arial" w:hAnsi="Arial" w:cs="Arial"/>
          <w:sz w:val="22"/>
          <w:szCs w:val="22"/>
        </w:rPr>
        <w:t>, e-</w:t>
      </w:r>
      <w:proofErr w:type="spellStart"/>
      <w:r>
        <w:rPr>
          <w:rFonts w:ascii="Arial" w:hAnsi="Arial" w:cs="Arial"/>
          <w:sz w:val="22"/>
          <w:szCs w:val="22"/>
        </w:rPr>
        <w:t>dnevnika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09F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04075" w:rsidRPr="00804075">
        <w:rPr>
          <w:rFonts w:ascii="Arial" w:hAnsi="Arial" w:cs="Arial"/>
          <w:sz w:val="22"/>
          <w:szCs w:val="22"/>
        </w:rPr>
        <w:br/>
      </w: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3.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27390D">
      <w:pPr>
        <w:pStyle w:val="StandardWeb"/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Imenovane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iz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članka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2. Ove </w:t>
      </w:r>
      <w:proofErr w:type="spellStart"/>
      <w:r w:rsidRPr="00804075">
        <w:rPr>
          <w:rFonts w:ascii="Arial" w:hAnsi="Arial" w:cs="Arial"/>
          <w:sz w:val="22"/>
          <w:szCs w:val="22"/>
        </w:rPr>
        <w:t>Odluke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obavljaju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obrade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prikupljanja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vezane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upisivanje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evidenciju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aktivnosti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04075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druge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vezane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obradu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propisane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90D">
        <w:rPr>
          <w:rFonts w:ascii="Arial" w:hAnsi="Arial" w:cs="Arial"/>
          <w:sz w:val="22"/>
          <w:szCs w:val="22"/>
        </w:rPr>
        <w:t>O</w:t>
      </w:r>
      <w:r w:rsidRPr="00804075">
        <w:rPr>
          <w:rFonts w:ascii="Arial" w:hAnsi="Arial" w:cs="Arial"/>
          <w:sz w:val="22"/>
          <w:szCs w:val="22"/>
        </w:rPr>
        <w:t>pćom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uredbom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zaštiti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7A4997">
        <w:rPr>
          <w:rFonts w:ascii="Arial" w:hAnsi="Arial" w:cs="Arial"/>
          <w:sz w:val="22"/>
          <w:szCs w:val="22"/>
        </w:rPr>
        <w:t xml:space="preserve"> (GDPR)</w:t>
      </w:r>
      <w:r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4.</w:t>
      </w: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 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 xml:space="preserve">Ova </w:t>
      </w:r>
      <w:proofErr w:type="spellStart"/>
      <w:r w:rsidRPr="00804075">
        <w:rPr>
          <w:rFonts w:ascii="Arial" w:hAnsi="Arial" w:cs="Arial"/>
          <w:sz w:val="22"/>
          <w:szCs w:val="22"/>
        </w:rPr>
        <w:t>odluka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stupa </w:t>
      </w:r>
      <w:proofErr w:type="spellStart"/>
      <w:proofErr w:type="gramStart"/>
      <w:r w:rsidRPr="0080407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snagu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danom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donošenja</w:t>
      </w:r>
      <w:proofErr w:type="spellEnd"/>
      <w:r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27390D" w:rsidRDefault="00FE6923" w:rsidP="00FE6923">
      <w:pPr>
        <w:pStyle w:val="StandardWeb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bookmarkStart w:id="0" w:name="_GoBack"/>
      <w:bookmarkEnd w:id="0"/>
      <w:proofErr w:type="spellStart"/>
      <w:r w:rsidR="0027390D">
        <w:rPr>
          <w:rFonts w:ascii="Arial" w:hAnsi="Arial" w:cs="Arial"/>
          <w:sz w:val="22"/>
          <w:szCs w:val="22"/>
        </w:rPr>
        <w:t>Ravnateljica</w:t>
      </w:r>
      <w:proofErr w:type="spellEnd"/>
      <w:r w:rsidR="0027390D">
        <w:rPr>
          <w:rFonts w:ascii="Arial" w:hAnsi="Arial" w:cs="Arial"/>
          <w:sz w:val="22"/>
          <w:szCs w:val="22"/>
        </w:rPr>
        <w:t>:</w:t>
      </w:r>
    </w:p>
    <w:p w:rsidR="00804075" w:rsidRPr="00804075" w:rsidRDefault="00804075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>_____________________</w:t>
      </w:r>
      <w:r w:rsidR="0027390D">
        <w:rPr>
          <w:rFonts w:ascii="Arial" w:hAnsi="Arial" w:cs="Arial"/>
          <w:sz w:val="22"/>
          <w:szCs w:val="22"/>
        </w:rPr>
        <w:t>____</w:t>
      </w:r>
    </w:p>
    <w:p w:rsidR="00804075" w:rsidRPr="00804075" w:rsidRDefault="00D3409F" w:rsidP="00D3409F">
      <w:pPr>
        <w:pStyle w:val="StandardWeb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7390D">
        <w:rPr>
          <w:rFonts w:ascii="Arial" w:hAnsi="Arial" w:cs="Arial"/>
          <w:sz w:val="22"/>
          <w:szCs w:val="22"/>
        </w:rPr>
        <w:t xml:space="preserve">Dubravka Lemac, </w:t>
      </w:r>
      <w:proofErr w:type="spellStart"/>
      <w:r w:rsidR="0027390D">
        <w:rPr>
          <w:rFonts w:ascii="Arial" w:hAnsi="Arial" w:cs="Arial"/>
          <w:sz w:val="22"/>
          <w:szCs w:val="22"/>
        </w:rPr>
        <w:t>mag.gl.ped</w:t>
      </w:r>
      <w:proofErr w:type="spellEnd"/>
      <w:r w:rsidR="0027390D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</w:p>
    <w:p w:rsidR="0027390D" w:rsidRDefault="0027390D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</w:p>
    <w:p w:rsidR="0027390D" w:rsidRDefault="0027390D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DOSTAVITI: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Imenovanim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odgovornim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osobama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ovdje</w:t>
      </w:r>
      <w:proofErr w:type="spellEnd"/>
    </w:p>
    <w:p w:rsidR="00804075" w:rsidRDefault="00804075" w:rsidP="00804075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Pismohrana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ovdje</w:t>
      </w:r>
      <w:proofErr w:type="spellEnd"/>
    </w:p>
    <w:p w:rsidR="0027390D" w:rsidRPr="00804075" w:rsidRDefault="0027390D" w:rsidP="00804075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Oglasna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ploča</w:t>
      </w:r>
      <w:proofErr w:type="spellEnd"/>
    </w:p>
    <w:p w:rsidR="00804075" w:rsidRPr="00804075" w:rsidRDefault="00804075" w:rsidP="00804075">
      <w:pPr>
        <w:pStyle w:val="StandardWeb"/>
        <w:ind w:left="720"/>
        <w:rPr>
          <w:rFonts w:ascii="Arial" w:hAnsi="Arial" w:cs="Arial"/>
          <w:sz w:val="22"/>
          <w:szCs w:val="22"/>
        </w:rPr>
      </w:pPr>
      <w:r w:rsidRPr="00804075">
        <w:rPr>
          <w:rFonts w:ascii="Verdana" w:hAnsi="Verdana"/>
          <w:sz w:val="22"/>
          <w:szCs w:val="22"/>
        </w:rPr>
        <w:t> </w:t>
      </w:r>
    </w:p>
    <w:p w:rsidR="0066714C" w:rsidRPr="00804075" w:rsidRDefault="0066714C" w:rsidP="0066714C">
      <w:pPr>
        <w:pStyle w:val="Bezproreda"/>
      </w:pPr>
    </w:p>
    <w:p w:rsidR="0066714C" w:rsidRPr="00804075" w:rsidRDefault="0066714C" w:rsidP="0066714C">
      <w:pPr>
        <w:pStyle w:val="Bezproreda"/>
        <w:jc w:val="center"/>
        <w:rPr>
          <w:lang w:eastAsia="hr-HR"/>
        </w:rPr>
      </w:pPr>
    </w:p>
    <w:p w:rsidR="0066714C" w:rsidRPr="00804075" w:rsidRDefault="0066714C" w:rsidP="0066714C">
      <w:pPr>
        <w:pStyle w:val="Bezproreda"/>
        <w:jc w:val="center"/>
        <w:rPr>
          <w:lang w:eastAsia="hr-HR"/>
        </w:rPr>
      </w:pPr>
    </w:p>
    <w:p w:rsidR="00CE6994" w:rsidRPr="00804075" w:rsidRDefault="00CE6994" w:rsidP="0066714C">
      <w:pPr>
        <w:pStyle w:val="Odlomakpopisa"/>
        <w:ind w:left="0" w:firstLine="0"/>
        <w:rPr>
          <w:b/>
        </w:rPr>
      </w:pPr>
    </w:p>
    <w:p w:rsidR="00BE6650" w:rsidRPr="00804075" w:rsidRDefault="00BE6650" w:rsidP="00BE6650">
      <w:pPr>
        <w:rPr>
          <w:b/>
        </w:rPr>
      </w:pPr>
    </w:p>
    <w:p w:rsidR="00BE6650" w:rsidRPr="00804075" w:rsidRDefault="00BE6650" w:rsidP="00B001FA">
      <w:pPr>
        <w:ind w:left="0" w:hanging="714"/>
        <w:jc w:val="both"/>
        <w:rPr>
          <w:rFonts w:ascii="Minion Pro" w:hAnsi="Minion Pro"/>
          <w:b/>
        </w:rPr>
      </w:pPr>
    </w:p>
    <w:p w:rsidR="00B001FA" w:rsidRPr="00804075" w:rsidRDefault="00B001FA" w:rsidP="00B001FA">
      <w:pPr>
        <w:ind w:left="0" w:hanging="714"/>
        <w:jc w:val="both"/>
        <w:rPr>
          <w:rFonts w:ascii="Minion Pro" w:hAnsi="Minion Pro"/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CE6994" w:rsidRPr="00804075" w:rsidRDefault="00CE6994" w:rsidP="00CE6994">
      <w:pPr>
        <w:pStyle w:val="Odlomakpopisa"/>
        <w:ind w:firstLine="0"/>
        <w:rPr>
          <w:b/>
        </w:rPr>
      </w:pPr>
    </w:p>
    <w:sectPr w:rsidR="00CE6994" w:rsidRPr="00804075" w:rsidSect="00D3409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8CA"/>
    <w:multiLevelType w:val="hybridMultilevel"/>
    <w:tmpl w:val="6518D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27390D"/>
    <w:rsid w:val="003A54DC"/>
    <w:rsid w:val="003E498F"/>
    <w:rsid w:val="004D2E8E"/>
    <w:rsid w:val="00563038"/>
    <w:rsid w:val="0058596F"/>
    <w:rsid w:val="0066714C"/>
    <w:rsid w:val="007A4997"/>
    <w:rsid w:val="00804075"/>
    <w:rsid w:val="008A3D60"/>
    <w:rsid w:val="00921043"/>
    <w:rsid w:val="00B001FA"/>
    <w:rsid w:val="00BE6650"/>
    <w:rsid w:val="00CE6994"/>
    <w:rsid w:val="00CF1C2A"/>
    <w:rsid w:val="00D3409F"/>
    <w:rsid w:val="00D86521"/>
    <w:rsid w:val="00D97DAF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6224F-E63C-473E-BBF7-11EF697F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Bezproreda">
    <w:name w:val="No Spacing"/>
    <w:link w:val="Bezproreda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Zadanifontodlomka"/>
    <w:rsid w:val="00B001FA"/>
  </w:style>
  <w:style w:type="character" w:customStyle="1" w:styleId="BezproredaChar">
    <w:name w:val="Bez proreda Char"/>
    <w:basedOn w:val="Zadanifontodlomka"/>
    <w:link w:val="Bezproreda"/>
    <w:uiPriority w:val="1"/>
    <w:rsid w:val="00B001F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0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Tajništvo</cp:lastModifiedBy>
  <cp:revision>6</cp:revision>
  <cp:lastPrinted>2020-11-23T08:30:00Z</cp:lastPrinted>
  <dcterms:created xsi:type="dcterms:W3CDTF">2018-06-12T06:29:00Z</dcterms:created>
  <dcterms:modified xsi:type="dcterms:W3CDTF">2020-11-23T08:33:00Z</dcterms:modified>
</cp:coreProperties>
</file>